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B6607A" w:rsidRPr="00570FB8" w:rsidTr="00EA29C0"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Pr="00570FB8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Archer Elem.</w:t>
            </w:r>
          </w:p>
          <w:p w:rsidR="00B6607A" w:rsidRPr="00643719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B6607A" w:rsidRPr="00CD5617" w:rsidRDefault="00B6607A" w:rsidP="00EA29C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3986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 w:rsidR="00E31B89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E839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607A" w:rsidTr="00EA29C0">
        <w:tc>
          <w:tcPr>
            <w:tcW w:w="5508" w:type="dxa"/>
            <w:gridSpan w:val="4"/>
          </w:tcPr>
          <w:p w:rsidR="00B6607A" w:rsidRPr="00C92D93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B6607A" w:rsidRDefault="00B47AF3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a Family Reunion</w:t>
            </w:r>
          </w:p>
        </w:tc>
        <w:tc>
          <w:tcPr>
            <w:tcW w:w="5508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281F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2 and 3</w:t>
            </w:r>
          </w:p>
        </w:tc>
      </w:tr>
      <w:tr w:rsidR="00B6607A" w:rsidTr="00EA29C0">
        <w:trPr>
          <w:trHeight w:val="737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understanding place value h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>elp me add and subtract numbers?</w:t>
            </w: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6607A" w:rsidTr="00EA29C0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B6607A" w:rsidTr="00EA29C0">
        <w:trPr>
          <w:trHeight w:val="737"/>
        </w:trPr>
        <w:tc>
          <w:tcPr>
            <w:tcW w:w="2760" w:type="dxa"/>
            <w:gridSpan w:val="2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Overhead</w:t>
            </w:r>
          </w:p>
          <w:p w:rsidR="00B6607A" w:rsidRPr="0043422C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 blocks</w:t>
            </w:r>
          </w:p>
        </w:tc>
        <w:tc>
          <w:tcPr>
            <w:tcW w:w="2760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02ED8" w:rsidRDefault="00C02ED8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and pencil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blocks</w:t>
            </w:r>
          </w:p>
        </w:tc>
        <w:tc>
          <w:tcPr>
            <w:tcW w:w="5496" w:type="dxa"/>
            <w:gridSpan w:val="2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   addend  addition  compose/decompose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Difference  place value  (ones, tens, hundreds)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Strategies  subtract  sum  subtraction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07A" w:rsidTr="00EA29C0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3D7D31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 w:val="restart"/>
          </w:tcPr>
          <w:p w:rsidR="00B6607A" w:rsidRPr="00D85633" w:rsidRDefault="00B6607A" w:rsidP="00EA29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B6607A" w:rsidRPr="00D85633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FFC0B6F" wp14:editId="534F4F5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B6607A" w:rsidRPr="007B401D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4A33796" wp14:editId="249848D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12E2CCE" wp14:editId="63799B1F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B40EE9F" wp14:editId="150F2075">
                  <wp:extent cx="91440" cy="7937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5CE20E" wp14:editId="0658D362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8B21519" wp14:editId="02E00E4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89165B1" wp14:editId="2CF724F6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B6607A" w:rsidRPr="00D85633" w:rsidRDefault="00B6607A" w:rsidP="00EA2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1C883" wp14:editId="7C86069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7550E" w:rsidRDefault="0047550E" w:rsidP="0047550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" filled="f" strokecolor="windowText" strokeweight=".25pt">
                      <v:textbox>
                        <w:txbxContent>
                          <w:p w:rsidR="0047550E" w:rsidRDefault="0047550E" w:rsidP="0047550E">
                            <w:pPr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  3 NBT 2 Fluently add subtract within 1,000 using strategies and algorithms based on place value, properties of operations, and/or the relationship between addition and subtraction.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count, read, and write whole numbers to 1,000.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place value for each digit.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add and subtract whole numbers from 0 to 1,000</w:t>
            </w:r>
            <w:r w:rsidR="008D6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or without regrouping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02ED8" w:rsidRDefault="00C02ED8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show my answer 2 ways.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C02ED8" w:rsidRDefault="00C02ED8" w:rsidP="00C02E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teacher will begin by asking students to respond to the following questions in their math journals: </w:t>
            </w:r>
          </w:p>
          <w:p w:rsidR="00C02ED8" w:rsidRDefault="00C02ED8" w:rsidP="00C02E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There is a tree with five branches. On each branch there are three nests. In each nest there are four eggs. How many eggs are there in all? </w:t>
            </w:r>
          </w:p>
          <w:p w:rsidR="00C02ED8" w:rsidRDefault="00C02ED8" w:rsidP="00C02ED8">
            <w:pPr>
              <w:pStyle w:val="Default"/>
              <w:rPr>
                <w:sz w:val="23"/>
                <w:szCs w:val="23"/>
              </w:rPr>
            </w:pPr>
          </w:p>
          <w:p w:rsidR="00B6607A" w:rsidRDefault="00C02ED8" w:rsidP="00C02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Once students are finished, the class will discuss the strategies they used to add. There should also be discussion about using subtraction to verify results.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9833A2" w:rsidRDefault="00B6607A" w:rsidP="009833A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</w:rPr>
              <w:t>Teacher Direct</w:t>
            </w:r>
            <w:r w:rsidR="00D415EA">
              <w:rPr>
                <w:b/>
              </w:rPr>
              <w:t>ed</w:t>
            </w:r>
            <w:r w:rsidR="00817CC9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C02ED8" w:rsidRPr="00D756D7">
              <w:rPr>
                <w:sz w:val="22"/>
                <w:szCs w:val="22"/>
              </w:rPr>
              <w:t xml:space="preserve">The teacher will demonstrate by modeling for students </w:t>
            </w:r>
            <w:r w:rsidR="00D756D7" w:rsidRPr="00D756D7">
              <w:rPr>
                <w:sz w:val="22"/>
                <w:szCs w:val="22"/>
              </w:rPr>
              <w:t>how to take a word problem and make decisions about how to solve.</w:t>
            </w:r>
            <w:r w:rsidR="00D756D7">
              <w:rPr>
                <w:sz w:val="22"/>
                <w:szCs w:val="22"/>
              </w:rPr>
              <w:t xml:space="preserve">  </w:t>
            </w:r>
            <w:r>
              <w:rPr>
                <w:b/>
              </w:rPr>
              <w:t xml:space="preserve"> </w:t>
            </w:r>
            <w:r w:rsidR="009833A2">
              <w:rPr>
                <w:sz w:val="23"/>
                <w:szCs w:val="23"/>
              </w:rPr>
              <w:t xml:space="preserve">Roberto is saving for a pair of tennis shoes that costs $55. He has $15 now. If he saves $3 a week, for how many weeks will Roberto need to save in order to buy the shoes?  Model for students how to add $15 + 3 until you get to $55 or higher.  Use a chart to show this or just write in a linear fashion. </w:t>
            </w:r>
            <w:r w:rsidR="00281FAA">
              <w:rPr>
                <w:sz w:val="23"/>
                <w:szCs w:val="23"/>
              </w:rPr>
              <w:t xml:space="preserve"> Also use the place value blocks to show the groups of 3 ones.</w:t>
            </w:r>
            <w:r w:rsidR="009833A2">
              <w:rPr>
                <w:sz w:val="23"/>
                <w:szCs w:val="23"/>
              </w:rPr>
              <w:t xml:space="preserve"> Go back and add how many 3’s you added to explain the number of weeks it took.</w:t>
            </w:r>
            <w:r w:rsidR="00D415EA">
              <w:rPr>
                <w:sz w:val="23"/>
                <w:szCs w:val="23"/>
              </w:rPr>
              <w:t xml:space="preserve">  Ask if anyone has another idea of how to solve this problem.  Then work the problem by starting with $55 and subtracting the $15.  Then use a table to add 3 repeatedly until you get to the difference.  You’ll have to discuss needing one additional week to get the extra $1.</w:t>
            </w:r>
          </w:p>
          <w:p w:rsidR="00281FAA" w:rsidRDefault="00C02ED8" w:rsidP="00281FAA">
            <w:pPr>
              <w:pStyle w:val="Default"/>
              <w:rPr>
                <w:b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B6607A" w:rsidRDefault="00B6607A" w:rsidP="009833A2">
            <w:pPr>
              <w:pStyle w:val="Default"/>
              <w:rPr>
                <w:b/>
              </w:rPr>
            </w:pP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415EA" w:rsidRDefault="00D415EA" w:rsidP="00D415EA">
            <w:pPr>
              <w:pStyle w:val="Default"/>
              <w:rPr>
                <w:sz w:val="23"/>
                <w:szCs w:val="23"/>
              </w:rPr>
            </w:pPr>
            <w:r w:rsidRPr="00D415EA">
              <w:rPr>
                <w:b/>
                <w:sz w:val="23"/>
                <w:szCs w:val="23"/>
              </w:rPr>
              <w:t>Guided Practice:</w:t>
            </w:r>
            <w:r>
              <w:rPr>
                <w:sz w:val="23"/>
                <w:szCs w:val="23"/>
              </w:rPr>
              <w:t xml:space="preserve"> Teacher will help</w:t>
            </w:r>
            <w:r>
              <w:rPr>
                <w:sz w:val="23"/>
                <w:szCs w:val="23"/>
              </w:rPr>
              <w:t xml:space="preserve"> students </w:t>
            </w:r>
            <w:r w:rsidR="00DD5D3B">
              <w:rPr>
                <w:sz w:val="23"/>
                <w:szCs w:val="23"/>
              </w:rPr>
              <w:t>brainstorm how to begin working on</w:t>
            </w:r>
            <w:r>
              <w:rPr>
                <w:sz w:val="23"/>
                <w:szCs w:val="23"/>
              </w:rPr>
              <w:t xml:space="preserve"> the first problem on</w:t>
            </w:r>
            <w:r>
              <w:rPr>
                <w:sz w:val="23"/>
                <w:szCs w:val="23"/>
              </w:rPr>
              <w:t xml:space="preserve"> the “Figuring Out Addition and </w:t>
            </w:r>
            <w:r>
              <w:rPr>
                <w:sz w:val="23"/>
                <w:szCs w:val="23"/>
              </w:rPr>
              <w:t xml:space="preserve">Subtraction” recording sheet from </w:t>
            </w:r>
            <w:hyperlink r:id="rId6" w:history="1">
              <w:r w:rsidRPr="0028369A">
                <w:rPr>
                  <w:rStyle w:val="Hyperlink"/>
                  <w:sz w:val="23"/>
                  <w:szCs w:val="23"/>
                </w:rPr>
                <w:t>www.georgias</w:t>
              </w:r>
              <w:r w:rsidRPr="0028369A">
                <w:rPr>
                  <w:rStyle w:val="Hyperlink"/>
                  <w:sz w:val="23"/>
                  <w:szCs w:val="23"/>
                </w:rPr>
                <w:t>t</w:t>
              </w:r>
              <w:r w:rsidRPr="0028369A">
                <w:rPr>
                  <w:rStyle w:val="Hyperlink"/>
                  <w:sz w:val="23"/>
                  <w:szCs w:val="23"/>
                </w:rPr>
                <w:t>andards.org/</w:t>
              </w:r>
            </w:hyperlink>
            <w:r>
              <w:rPr>
                <w:sz w:val="23"/>
                <w:szCs w:val="23"/>
              </w:rPr>
              <w:t xml:space="preserve"> </w:t>
            </w:r>
            <w:r w:rsidR="00DD5D3B">
              <w:rPr>
                <w:sz w:val="23"/>
                <w:szCs w:val="23"/>
              </w:rPr>
              <w:t xml:space="preserve">page 48.  </w:t>
            </w:r>
            <w:r>
              <w:rPr>
                <w:sz w:val="23"/>
                <w:szCs w:val="23"/>
              </w:rPr>
              <w:t xml:space="preserve">Students should be encouraged to solve their </w:t>
            </w:r>
            <w:r w:rsidR="00281FAA">
              <w:rPr>
                <w:sz w:val="23"/>
                <w:szCs w:val="23"/>
              </w:rPr>
              <w:t>problems in multiple ways: models,</w:t>
            </w:r>
            <w:r>
              <w:rPr>
                <w:sz w:val="23"/>
                <w:szCs w:val="23"/>
              </w:rPr>
              <w:t xml:space="preserve"> pictures, numbers, and words. </w:t>
            </w:r>
          </w:p>
          <w:p w:rsidR="00DD5D3B" w:rsidRDefault="00DD5D3B" w:rsidP="00D415E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The following problem is the question on the above recording sheet.</w:t>
            </w:r>
          </w:p>
          <w:p w:rsidR="00D415EA" w:rsidRDefault="00D415EA" w:rsidP="00D415EA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• Your school cafeteria sells popsicles for twenty five cents, nutty buddies for forty cents, and ice </w:t>
            </w:r>
            <w:r>
              <w:rPr>
                <w:sz w:val="23"/>
                <w:szCs w:val="23"/>
              </w:rPr>
              <w:lastRenderedPageBreak/>
              <w:t xml:space="preserve">cream cones for thirty cents. If a student spends five dollars in the month of October for these treats, what could the student have bought?  List as many combinations as you can find. 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DD5D3B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Independent Practice: </w:t>
            </w:r>
            <w:r w:rsidR="00DD5D3B">
              <w:t xml:space="preserve">Give students another problem to solve in their math journal:  If the dollar store has bouncy balls for 10 cents, marbles for 2 cents and you have 50 cents to spend, what combination of balls and marbles could you buy? </w:t>
            </w:r>
            <w:r w:rsidR="00281FAA">
              <w:t xml:space="preserve"> You must buy some of both.</w:t>
            </w:r>
            <w:r w:rsidR="00DD5D3B">
              <w:t xml:space="preserve"> Show at least 3 different combinations.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Pr="00281FAA" w:rsidRDefault="00B6607A" w:rsidP="00E3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1FAA">
              <w:rPr>
                <w:rFonts w:ascii="Times New Roman" w:hAnsi="Times New Roman" w:cs="Times New Roman"/>
                <w:sz w:val="24"/>
                <w:szCs w:val="24"/>
              </w:rPr>
              <w:t>Students share with another group one of the combinations they came up with and explain how they know it is correct.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B6607A" w:rsidTr="00EA29C0">
        <w:trPr>
          <w:trHeight w:val="359"/>
        </w:trPr>
        <w:tc>
          <w:tcPr>
            <w:tcW w:w="3672" w:type="dxa"/>
            <w:gridSpan w:val="3"/>
          </w:tcPr>
          <w:p w:rsidR="00B6607A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B6607A" w:rsidTr="00EA29C0">
        <w:trPr>
          <w:trHeight w:val="719"/>
        </w:trPr>
        <w:tc>
          <w:tcPr>
            <w:tcW w:w="3672" w:type="dxa"/>
            <w:gridSpan w:val="3"/>
          </w:tcPr>
          <w:p w:rsidR="00B6607A" w:rsidRDefault="00281FAA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show different combinations they could make if the marbles cost 5 cents.</w:t>
            </w:r>
          </w:p>
        </w:tc>
        <w:tc>
          <w:tcPr>
            <w:tcW w:w="3672" w:type="dxa"/>
            <w:gridSpan w:val="3"/>
          </w:tcPr>
          <w:p w:rsidR="00B6607A" w:rsidRDefault="00281FAA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10 rods and ones cubes.</w:t>
            </w:r>
          </w:p>
        </w:tc>
        <w:tc>
          <w:tcPr>
            <w:tcW w:w="3672" w:type="dxa"/>
          </w:tcPr>
          <w:p w:rsidR="00B6607A" w:rsidRDefault="00281FAA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students how to count by 10’s and buy as many balls as possible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then count by 2’s to finish counting to 50.  Circle the 2’s to see how many marbles you bought.  Etc.  </w:t>
            </w:r>
            <w:bookmarkStart w:id="0" w:name="_GoBack"/>
            <w:bookmarkEnd w:id="0"/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Default="00B6607A" w:rsidP="00E31B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31B89" w:rsidRDefault="00281FAA" w:rsidP="00E31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– Teacher Observation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B8B" w:rsidRDefault="002E5B8B"/>
    <w:sectPr w:rsidR="002E5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7A"/>
    <w:rsid w:val="00281FAA"/>
    <w:rsid w:val="002E5B8B"/>
    <w:rsid w:val="0047550E"/>
    <w:rsid w:val="00625C89"/>
    <w:rsid w:val="00650085"/>
    <w:rsid w:val="00817CC9"/>
    <w:rsid w:val="008D603A"/>
    <w:rsid w:val="009833A2"/>
    <w:rsid w:val="00B47AF3"/>
    <w:rsid w:val="00B634B6"/>
    <w:rsid w:val="00B6607A"/>
    <w:rsid w:val="00C02ED8"/>
    <w:rsid w:val="00D415EA"/>
    <w:rsid w:val="00D756D7"/>
    <w:rsid w:val="00DD5D3B"/>
    <w:rsid w:val="00E31B89"/>
    <w:rsid w:val="00E83986"/>
    <w:rsid w:val="00F6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2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15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D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02E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415E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5D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eorgiastandards.org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student</cp:lastModifiedBy>
  <cp:revision>2</cp:revision>
  <dcterms:created xsi:type="dcterms:W3CDTF">2012-07-26T13:38:00Z</dcterms:created>
  <dcterms:modified xsi:type="dcterms:W3CDTF">2012-07-26T13:38:00Z</dcterms:modified>
</cp:coreProperties>
</file>